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0" w:rsidRDefault="00962EC7" w:rsidP="009914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成鶏更新・空舎延長事業発動時における上限数量の算定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9"/>
        <w:gridCol w:w="2268"/>
        <w:gridCol w:w="4389"/>
      </w:tblGrid>
      <w:tr w:rsidR="00C32611" w:rsidRPr="0002686F" w:rsidTr="00C32611">
        <w:trPr>
          <w:trHeight w:val="551"/>
        </w:trPr>
        <w:tc>
          <w:tcPr>
            <w:tcW w:w="226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</w:p>
        </w:tc>
        <w:tc>
          <w:tcPr>
            <w:tcW w:w="2268" w:type="dxa"/>
            <w:vAlign w:val="center"/>
          </w:tcPr>
          <w:p w:rsidR="00C32611" w:rsidRPr="0002686F" w:rsidRDefault="00C32611" w:rsidP="00D66A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C326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平成30年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263"/>
        <w:gridCol w:w="2533"/>
        <w:gridCol w:w="4123"/>
      </w:tblGrid>
      <w:tr w:rsidR="00D66AF8" w:rsidRPr="0002686F" w:rsidTr="00BE4096">
        <w:trPr>
          <w:trHeight w:val="307"/>
        </w:trPr>
        <w:tc>
          <w:tcPr>
            <w:tcW w:w="2263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656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BE4096">
        <w:trPr>
          <w:trHeight w:val="511"/>
        </w:trPr>
        <w:tc>
          <w:tcPr>
            <w:tcW w:w="2263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656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BE4096">
        <w:trPr>
          <w:trHeight w:val="526"/>
        </w:trPr>
        <w:tc>
          <w:tcPr>
            <w:tcW w:w="4796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23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59"/>
        <w:gridCol w:w="1165"/>
        <w:gridCol w:w="1165"/>
        <w:gridCol w:w="1165"/>
        <w:gridCol w:w="1165"/>
      </w:tblGrid>
      <w:tr w:rsidR="003C46F7" w:rsidRPr="0002686F" w:rsidTr="00FB12A8">
        <w:trPr>
          <w:trHeight w:val="339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成鶏更新区分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参加又は不参加に○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参加しない</w:t>
            </w:r>
          </w:p>
        </w:tc>
      </w:tr>
      <w:tr w:rsidR="00086571" w:rsidRPr="0002686F" w:rsidTr="00FB12A8">
        <w:trPr>
          <w:trHeight w:val="524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307"/>
        </w:trPr>
        <w:tc>
          <w:tcPr>
            <w:tcW w:w="4248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10万羽未満又は10万羽以上に○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10万羽未満</w:t>
            </w:r>
          </w:p>
        </w:tc>
        <w:tc>
          <w:tcPr>
            <w:tcW w:w="1162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10万羽以上</w:t>
            </w:r>
          </w:p>
        </w:tc>
      </w:tr>
      <w:tr w:rsidR="00991451" w:rsidRPr="0002686F" w:rsidTr="00FB12A8">
        <w:trPr>
          <w:trHeight w:val="465"/>
        </w:trPr>
        <w:tc>
          <w:tcPr>
            <w:tcW w:w="4248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FB12A8">
        <w:trPr>
          <w:trHeight w:val="551"/>
        </w:trPr>
        <w:tc>
          <w:tcPr>
            <w:tcW w:w="4248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1162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FB12A8">
        <w:trPr>
          <w:trHeight w:val="102"/>
        </w:trPr>
        <w:tc>
          <w:tcPr>
            <w:tcW w:w="4248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1羽当りの月別対象数量(㎏/羽)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1.2㎏/羽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1.3㎏/羽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1.4㎏/羽</w:t>
            </w:r>
          </w:p>
        </w:tc>
        <w:tc>
          <w:tcPr>
            <w:tcW w:w="1162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1.5㎏/羽</w:t>
            </w:r>
          </w:p>
        </w:tc>
      </w:tr>
      <w:tr w:rsidR="003C46F7" w:rsidRPr="0002686F" w:rsidTr="00FB12A8">
        <w:trPr>
          <w:trHeight w:val="587"/>
        </w:trPr>
        <w:tc>
          <w:tcPr>
            <w:tcW w:w="4248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Default="00991451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5"/>
        <w:gridCol w:w="2313"/>
        <w:gridCol w:w="2314"/>
        <w:gridCol w:w="2314"/>
      </w:tblGrid>
      <w:tr w:rsidR="0027381E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313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313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313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BE4096">
        <w:trPr>
          <w:trHeight w:val="508"/>
        </w:trPr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Pr="00BE4096" w:rsidRDefault="00D20D72" w:rsidP="003C46F7">
      <w:pPr>
        <w:rPr>
          <w:sz w:val="22"/>
        </w:rPr>
      </w:pPr>
      <w:r w:rsidRPr="00BE4096">
        <w:rPr>
          <w:rFonts w:hint="eastAsia"/>
          <w:sz w:val="22"/>
        </w:rPr>
        <w:t>（注</w:t>
      </w:r>
      <w:r w:rsidR="00AF55B4">
        <w:rPr>
          <w:rFonts w:hint="eastAsia"/>
          <w:sz w:val="22"/>
        </w:rPr>
        <w:t>1</w:t>
      </w:r>
      <w:r w:rsidRPr="00BE4096">
        <w:rPr>
          <w:rFonts w:hint="eastAsia"/>
          <w:sz w:val="22"/>
        </w:rPr>
        <w:t>）食鳥検査</w:t>
      </w:r>
      <w:r w:rsidR="007D5BBA">
        <w:rPr>
          <w:rFonts w:hint="eastAsia"/>
          <w:sz w:val="22"/>
        </w:rPr>
        <w:t>成績</w:t>
      </w:r>
      <w:r w:rsidRPr="00BE4096">
        <w:rPr>
          <w:rFonts w:hint="eastAsia"/>
          <w:sz w:val="22"/>
        </w:rPr>
        <w:t>報告書等の搬入羽数を記載</w:t>
      </w:r>
      <w:r w:rsidR="007D5BBA">
        <w:rPr>
          <w:rFonts w:hint="eastAsia"/>
          <w:sz w:val="22"/>
        </w:rPr>
        <w:t>。</w:t>
      </w:r>
    </w:p>
    <w:p w:rsidR="001D0CC6" w:rsidRPr="007D5BBA" w:rsidRDefault="00AF55B4" w:rsidP="003C46F7">
      <w:pPr>
        <w:rPr>
          <w:rFonts w:hint="eastAsia"/>
        </w:rPr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販売</w:t>
      </w:r>
      <w:r>
        <w:t>実績</w:t>
      </w:r>
      <w:r>
        <w:rPr>
          <w:rFonts w:hint="eastAsia"/>
        </w:rPr>
        <w:t>報告月</w:t>
      </w:r>
      <w:r>
        <w:t>に空舎期間が含まれるものを記入願います。</w:t>
      </w:r>
      <w:bookmarkStart w:id="0" w:name="_GoBack"/>
      <w:bookmarkEnd w:id="0"/>
    </w:p>
    <w:p w:rsidR="00F43736" w:rsidRDefault="00F43736" w:rsidP="003C46F7"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6A2815" w:rsidRDefault="00BE4096" w:rsidP="00084F5F">
      <w:pPr>
        <w:jc w:val="center"/>
        <w:rPr>
          <w:rFonts w:asciiTheme="majorEastAsia" w:eastAsiaTheme="majorEastAsia" w:hAnsiTheme="majorEastAsia"/>
          <w:w w:val="150"/>
          <w:sz w:val="26"/>
          <w:szCs w:val="26"/>
        </w:rPr>
      </w:pPr>
      <w:r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送付</w:t>
      </w:r>
      <w:r w:rsidR="00084F5F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先</w:t>
      </w:r>
      <w:r w:rsidR="00F43736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FAX番号　03-3297-5519</w:t>
      </w:r>
      <w:r w:rsidRPr="006A2815">
        <w:rPr>
          <w:rFonts w:asciiTheme="majorEastAsia" w:eastAsiaTheme="majorEastAsia" w:hAnsiTheme="majorEastAsia"/>
          <w:w w:val="150"/>
          <w:sz w:val="26"/>
          <w:szCs w:val="26"/>
        </w:rPr>
        <w:t xml:space="preserve"> </w:t>
      </w:r>
    </w:p>
    <w:p w:rsidR="00C32611" w:rsidRPr="00BE4096" w:rsidRDefault="00F43736" w:rsidP="00BE4096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</w:p>
    <w:p w:rsidR="00BE4096" w:rsidRDefault="00F43736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鶏卵生産者経営安定対策事業</w:t>
      </w:r>
      <w:r w:rsidR="00084F5F" w:rsidRPr="00C32611">
        <w:rPr>
          <w:rFonts w:asciiTheme="minorEastAsia" w:hAnsiTheme="minorEastAsia" w:hint="eastAsia"/>
        </w:rPr>
        <w:t>事務局</w:t>
      </w:r>
    </w:p>
    <w:p w:rsidR="00D16999" w:rsidRPr="00C32611" w:rsidRDefault="00084F5F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℡03-3297-5515</w:t>
      </w:r>
    </w:p>
    <w:sectPr w:rsidR="00D16999" w:rsidRPr="00C32611" w:rsidSect="00937D58">
      <w:pgSz w:w="11906" w:h="16838"/>
      <w:pgMar w:top="1134" w:right="1588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4"/>
    <w:rsid w:val="0002686F"/>
    <w:rsid w:val="00084F5F"/>
    <w:rsid w:val="00086571"/>
    <w:rsid w:val="0010778E"/>
    <w:rsid w:val="001D0CC6"/>
    <w:rsid w:val="002000D5"/>
    <w:rsid w:val="0027381E"/>
    <w:rsid w:val="003C46F7"/>
    <w:rsid w:val="004E64BD"/>
    <w:rsid w:val="006A2815"/>
    <w:rsid w:val="007D5BBA"/>
    <w:rsid w:val="00937D58"/>
    <w:rsid w:val="00962EC7"/>
    <w:rsid w:val="00991451"/>
    <w:rsid w:val="00A24FEF"/>
    <w:rsid w:val="00A5755C"/>
    <w:rsid w:val="00AF55B4"/>
    <w:rsid w:val="00B32659"/>
    <w:rsid w:val="00B7374F"/>
    <w:rsid w:val="00BC4AFD"/>
    <w:rsid w:val="00BE4096"/>
    <w:rsid w:val="00C32611"/>
    <w:rsid w:val="00D16999"/>
    <w:rsid w:val="00D20D72"/>
    <w:rsid w:val="00D66AF8"/>
    <w:rsid w:val="00D87E5F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hsano</cp:lastModifiedBy>
  <cp:revision>25</cp:revision>
  <cp:lastPrinted>2018-04-17T07:54:00Z</cp:lastPrinted>
  <dcterms:created xsi:type="dcterms:W3CDTF">2018-04-17T06:28:00Z</dcterms:created>
  <dcterms:modified xsi:type="dcterms:W3CDTF">2018-04-26T08:32:00Z</dcterms:modified>
</cp:coreProperties>
</file>